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0C1">
        <w:rPr>
          <w:b/>
          <w:bCs/>
          <w:sz w:val="28"/>
          <w:szCs w:val="28"/>
        </w:rPr>
        <w:t>Порядок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0C1">
        <w:rPr>
          <w:b/>
          <w:bCs/>
          <w:sz w:val="28"/>
          <w:szCs w:val="28"/>
        </w:rPr>
        <w:t xml:space="preserve">уведомления работодателя о фактах обращения 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0C1">
        <w:rPr>
          <w:b/>
          <w:bCs/>
          <w:sz w:val="28"/>
          <w:szCs w:val="28"/>
        </w:rPr>
        <w:t xml:space="preserve">в целях склонения работников ГКУ АЗ (КС) ДЗМ 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0C1">
        <w:rPr>
          <w:b/>
          <w:bCs/>
          <w:sz w:val="28"/>
          <w:szCs w:val="28"/>
        </w:rPr>
        <w:t>к совершению коррупционных правонарушений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0C1">
        <w:rPr>
          <w:sz w:val="28"/>
          <w:szCs w:val="28"/>
        </w:rPr>
        <w:t>1. Общие положения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numPr>
          <w:ilvl w:val="4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Порядок уведомления работодателя о фактах обращения в целях склонения работников </w:t>
      </w:r>
      <w:r w:rsidRPr="002410C1">
        <w:rPr>
          <w:spacing w:val="-3"/>
          <w:sz w:val="28"/>
          <w:szCs w:val="28"/>
        </w:rPr>
        <w:t xml:space="preserve">государственного </w:t>
      </w:r>
      <w:r w:rsidRPr="002410C1">
        <w:rPr>
          <w:sz w:val="28"/>
          <w:szCs w:val="28"/>
        </w:rPr>
        <w:t xml:space="preserve">казенного учреждения города Москвы «Агентство по закупкам (контрактная служба) Департамента здравоохранения города Москвы»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5" w:history="1">
        <w:r w:rsidRPr="002410C1">
          <w:rPr>
            <w:sz w:val="28"/>
            <w:szCs w:val="28"/>
          </w:rPr>
          <w:t>статьей 11.1</w:t>
        </w:r>
      </w:hyperlink>
      <w:r w:rsidRPr="002410C1">
        <w:rPr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A30D27" w:rsidRPr="002410C1" w:rsidRDefault="00A30D27" w:rsidP="00A30D27">
      <w:pPr>
        <w:widowControl w:val="0"/>
        <w:numPr>
          <w:ilvl w:val="4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30D27" w:rsidRPr="002410C1" w:rsidRDefault="00A30D27" w:rsidP="00A30D27">
      <w:pPr>
        <w:widowControl w:val="0"/>
        <w:numPr>
          <w:ilvl w:val="4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0C1">
        <w:rPr>
          <w:sz w:val="28"/>
          <w:szCs w:val="28"/>
        </w:rPr>
        <w:t>2. Порядок уведомления работодателя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2.1. При получении работником предложения о совершении коррупционного правонарушения он обязан незамедлительно уведомить </w:t>
      </w:r>
      <w:r w:rsidRPr="002410C1">
        <w:rPr>
          <w:sz w:val="28"/>
          <w:szCs w:val="22"/>
          <w:lang w:eastAsia="en-US"/>
        </w:rPr>
        <w:t xml:space="preserve">ответственное за реализацию Антикоррупционной политики, и (или) </w:t>
      </w:r>
      <w:r w:rsidRPr="002410C1">
        <w:rPr>
          <w:spacing w:val="-4"/>
          <w:sz w:val="28"/>
          <w:szCs w:val="22"/>
          <w:lang w:eastAsia="en-US"/>
        </w:rPr>
        <w:t>руководителя</w:t>
      </w:r>
      <w:r w:rsidRPr="002410C1">
        <w:rPr>
          <w:spacing w:val="62"/>
          <w:sz w:val="28"/>
          <w:szCs w:val="22"/>
          <w:lang w:eastAsia="en-US"/>
        </w:rPr>
        <w:t xml:space="preserve"> </w:t>
      </w:r>
      <w:r w:rsidRPr="002410C1">
        <w:rPr>
          <w:sz w:val="28"/>
          <w:szCs w:val="22"/>
          <w:lang w:eastAsia="en-US"/>
        </w:rPr>
        <w:t>учреждения</w:t>
      </w:r>
      <w:r w:rsidRPr="002410C1">
        <w:rPr>
          <w:sz w:val="28"/>
          <w:szCs w:val="28"/>
        </w:rPr>
        <w:t xml:space="preserve"> о факте обращения в целях склонения к совершению коррупционных правонарушений (далее – уведомление).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2.2. Уведомление (</w:t>
      </w:r>
      <w:hyperlink w:anchor="Par97" w:history="1">
        <w:r w:rsidRPr="002410C1">
          <w:rPr>
            <w:sz w:val="28"/>
            <w:szCs w:val="28"/>
          </w:rPr>
          <w:t>приложение № 1</w:t>
        </w:r>
      </w:hyperlink>
      <w:r w:rsidRPr="002410C1">
        <w:rPr>
          <w:sz w:val="28"/>
          <w:szCs w:val="28"/>
        </w:rPr>
        <w:t xml:space="preserve"> к Порядку) осуществляется незамедлительно посредством мобильной связи и дублируется в письменном виде в двух экземплярах.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0C1">
        <w:rPr>
          <w:sz w:val="28"/>
          <w:szCs w:val="28"/>
        </w:rPr>
        <w:t>3. Перечень сведений, содержащихся в уведомлении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3.1. В уведомлении указывается: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должность, фамилия, имя, отчество руководителя учреждения, на имя которого направляется уведомление;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фамилия, имя, отчество (при наличии), должность, номер телефона работника;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сущность предполагаемого коррупционного правонарушения;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lastRenderedPageBreak/>
        <w:t>способ склонения к совершению коррупционного правонарушения;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дата, место, время склонения к совершению коррупционного правонарушения;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обстоятельства склонения к совершению коррупционного правонарушения;</w:t>
      </w:r>
    </w:p>
    <w:p w:rsidR="00A30D27" w:rsidRPr="002410C1" w:rsidRDefault="00A30D27" w:rsidP="00A30D2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дополнительные имеющиеся по факту склонения к совершению коррупционного правонарушений документы.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0C1">
        <w:rPr>
          <w:sz w:val="28"/>
          <w:szCs w:val="28"/>
        </w:rPr>
        <w:t>4. Регистрация уведомлений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4.1. О</w:t>
      </w:r>
      <w:r w:rsidRPr="002410C1">
        <w:rPr>
          <w:sz w:val="28"/>
          <w:szCs w:val="22"/>
          <w:lang w:eastAsia="en-US"/>
        </w:rPr>
        <w:t>тветственное за реализацию Антикоррупционной политики</w:t>
      </w:r>
      <w:r w:rsidRPr="002410C1">
        <w:rPr>
          <w:sz w:val="28"/>
          <w:szCs w:val="28"/>
        </w:rPr>
        <w:t xml:space="preserve">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history="1">
        <w:r w:rsidRPr="002410C1">
          <w:rPr>
            <w:sz w:val="28"/>
            <w:szCs w:val="28"/>
          </w:rPr>
          <w:t>приложению № 2</w:t>
        </w:r>
      </w:hyperlink>
      <w:r w:rsidRPr="002410C1">
        <w:rPr>
          <w:sz w:val="28"/>
          <w:szCs w:val="28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 xml:space="preserve">4.3. Первый экземпляр зарегистрированного уведомления в день регистрации </w:t>
      </w:r>
      <w:r w:rsidRPr="002410C1">
        <w:rPr>
          <w:sz w:val="28"/>
          <w:szCs w:val="22"/>
          <w:lang w:eastAsia="en-US"/>
        </w:rPr>
        <w:t>ответственным за реализацию Антикоррупционной политики</w:t>
      </w:r>
      <w:r w:rsidRPr="002410C1">
        <w:rPr>
          <w:sz w:val="28"/>
          <w:szCs w:val="28"/>
        </w:rPr>
        <w:t xml:space="preserve">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30D27" w:rsidRPr="002410C1" w:rsidRDefault="00A30D27" w:rsidP="00A30D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0C1">
        <w:rPr>
          <w:sz w:val="28"/>
          <w:szCs w:val="28"/>
        </w:rP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D269C" w:rsidRDefault="00AD269C">
      <w:bookmarkStart w:id="0" w:name="_GoBack"/>
      <w:bookmarkEnd w:id="0"/>
    </w:p>
    <w:sectPr w:rsidR="00AD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0636"/>
    <w:multiLevelType w:val="hybridMultilevel"/>
    <w:tmpl w:val="D054DA50"/>
    <w:lvl w:ilvl="0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F33C4A"/>
    <w:multiLevelType w:val="multilevel"/>
    <w:tmpl w:val="421C8036"/>
    <w:lvl w:ilvl="0">
      <w:start w:val="4"/>
      <w:numFmt w:val="decimal"/>
      <w:lvlText w:val="%1"/>
      <w:lvlJc w:val="left"/>
      <w:pPr>
        <w:ind w:left="100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66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360"/>
        <w:jc w:val="right"/>
      </w:pPr>
      <w:rPr>
        <w:rFonts w:hint="default"/>
        <w:b/>
        <w:bCs/>
        <w:spacing w:val="-6"/>
        <w:w w:val="99"/>
      </w:rPr>
    </w:lvl>
    <w:lvl w:ilvl="3">
      <w:start w:val="1"/>
      <w:numFmt w:val="decimal"/>
      <w:lvlText w:val="%4."/>
      <w:lvlJc w:val="left"/>
      <w:pPr>
        <w:ind w:left="39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100" w:hanging="566"/>
      </w:pPr>
      <w:rPr>
        <w:rFonts w:ascii="Times New Roman" w:eastAsia="Times New Roman" w:hAnsi="Times New Roman" w:cs="Times New Roman" w:hint="default"/>
        <w:spacing w:val="-31"/>
        <w:w w:val="99"/>
        <w:sz w:val="28"/>
        <w:szCs w:val="28"/>
      </w:rPr>
    </w:lvl>
    <w:lvl w:ilvl="5">
      <w:start w:val="1"/>
      <w:numFmt w:val="bullet"/>
      <w:lvlText w:val="•"/>
      <w:lvlJc w:val="left"/>
      <w:pPr>
        <w:ind w:left="6049" w:hanging="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2" w:hanging="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5" w:hanging="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5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43"/>
    <w:rsid w:val="00554443"/>
    <w:rsid w:val="00A30D27"/>
    <w:rsid w:val="00A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8E185-AD51-4155-9B8D-9AD34E0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9D8FBBA4384B1FEBD9DE7C435D24E6404CAEF11B45514B3A531232F480FF50AFCE41C5M6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05012</dc:creator>
  <cp:keywords/>
  <dc:description/>
  <cp:lastModifiedBy>05012</cp:lastModifiedBy>
  <cp:revision>2</cp:revision>
  <dcterms:created xsi:type="dcterms:W3CDTF">2022-08-12T07:51:00Z</dcterms:created>
  <dcterms:modified xsi:type="dcterms:W3CDTF">2022-08-12T07:51:00Z</dcterms:modified>
</cp:coreProperties>
</file>